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0C37" w14:textId="77777777" w:rsidR="0073714B" w:rsidRDefault="0040465C" w:rsidP="0073714B">
      <w:pPr>
        <w:spacing w:line="3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Bilag1</w:t>
      </w:r>
      <w:r w:rsidR="00983A6E">
        <w:rPr>
          <w:b/>
          <w:bCs/>
          <w:sz w:val="28"/>
          <w:szCs w:val="28"/>
        </w:rPr>
        <w:t>b</w:t>
      </w:r>
    </w:p>
    <w:p w14:paraId="39E16236" w14:textId="77777777" w:rsidR="007E105A" w:rsidRDefault="007E105A" w:rsidP="0073714B">
      <w:pPr>
        <w:spacing w:line="300" w:lineRule="exact"/>
        <w:rPr>
          <w:b/>
          <w:bCs/>
          <w:sz w:val="28"/>
          <w:szCs w:val="28"/>
        </w:rPr>
      </w:pPr>
    </w:p>
    <w:p w14:paraId="16818F5B" w14:textId="77777777" w:rsidR="007E105A" w:rsidRDefault="007E105A" w:rsidP="0073714B">
      <w:pPr>
        <w:spacing w:line="3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Borgeren varetager selv sin økonomi</w:t>
      </w:r>
    </w:p>
    <w:p w14:paraId="03655274" w14:textId="77777777" w:rsidR="00A45D39" w:rsidRDefault="00A45D39" w:rsidP="0073714B">
      <w:pPr>
        <w:spacing w:line="300" w:lineRule="exact"/>
        <w:rPr>
          <w:b/>
          <w:bCs/>
          <w:sz w:val="28"/>
          <w:szCs w:val="28"/>
        </w:rPr>
      </w:pPr>
    </w:p>
    <w:p w14:paraId="6118EF0D" w14:textId="77777777" w:rsidR="0073714B" w:rsidRDefault="0073714B" w:rsidP="0073714B">
      <w:pPr>
        <w:spacing w:line="300" w:lineRule="exact"/>
        <w:rPr>
          <w:b/>
          <w:bCs/>
          <w:sz w:val="28"/>
          <w:szCs w:val="28"/>
        </w:rPr>
      </w:pPr>
    </w:p>
    <w:p w14:paraId="1497A76F" w14:textId="77777777" w:rsidR="0073714B" w:rsidRDefault="00BE44FC" w:rsidP="0073714B">
      <w:pPr>
        <w:spacing w:line="300" w:lineRule="exact"/>
      </w:pPr>
      <w:r w:rsidRPr="00CD7A57">
        <w:rPr>
          <w:noProof/>
          <w:sz w:val="24"/>
          <w:lang w:eastAsia="en-US"/>
        </w:rPr>
        <w:pict w14:anchorId="053981EC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-7.4pt;margin-top:14.65pt;width:465.6pt;height:43.35pt;z-index:2;mso-width-relative:margin;mso-height-relative:margin">
            <v:textbox style="mso-next-textbox:#_x0000_s2055">
              <w:txbxContent>
                <w:p w14:paraId="58120BDE" w14:textId="77777777" w:rsidR="0040465C" w:rsidRPr="00CD7A57" w:rsidRDefault="007E105A" w:rsidP="008634F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Ved at udfylde bilag 1b påtager borgeren sig selv at administrere sin økonomi</w:t>
                  </w:r>
                </w:p>
              </w:txbxContent>
            </v:textbox>
          </v:shape>
        </w:pict>
      </w:r>
      <w:r w:rsidR="0073714B">
        <w:rPr>
          <w:noProof/>
        </w:rPr>
        <w:pict w14:anchorId="0A39FBB3">
          <v:shape id="_x0000_s2054" type="#_x0000_t202" style="position:absolute;margin-left:404.85pt;margin-top:-.1pt;width:73.5pt;height:42pt;z-index:1" filled="f" stroked="f">
            <v:textbox style="mso-next-textbox:#_x0000_s2054">
              <w:txbxContent>
                <w:p w14:paraId="01F70691" w14:textId="77777777" w:rsidR="0073714B" w:rsidRPr="006420A0" w:rsidRDefault="001A31B4" w:rsidP="0073714B">
                  <w:pPr>
                    <w:spacing w:line="240" w:lineRule="exact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16.08.2021</w:t>
                  </w:r>
                </w:p>
                <w:p w14:paraId="7CC39FE5" w14:textId="77777777" w:rsidR="0073714B" w:rsidRPr="00E20C61" w:rsidRDefault="0073714B" w:rsidP="0073714B">
                  <w:pPr>
                    <w:spacing w:line="240" w:lineRule="exact"/>
                    <w:rPr>
                      <w:b/>
                      <w:bCs/>
                      <w:sz w:val="14"/>
                      <w:szCs w:val="14"/>
                    </w:rPr>
                  </w:pPr>
                  <w:r w:rsidRPr="00E20C61">
                    <w:rPr>
                      <w:b/>
                      <w:bCs/>
                      <w:sz w:val="14"/>
                      <w:szCs w:val="14"/>
                    </w:rPr>
                    <w:t xml:space="preserve">Side </w:t>
                  </w:r>
                  <w:r w:rsidRPr="00E20C61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20C61">
                    <w:rPr>
                      <w:b/>
                      <w:bCs/>
                      <w:sz w:val="14"/>
                      <w:szCs w:val="14"/>
                    </w:rPr>
                    <w:instrText xml:space="preserve"> PAGE   Arabic   MERGEFORMAT </w:instrText>
                  </w:r>
                  <w:r w:rsidRPr="00E20C61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49761A">
                    <w:rPr>
                      <w:b/>
                      <w:bCs/>
                      <w:noProof/>
                      <w:sz w:val="14"/>
                      <w:szCs w:val="14"/>
                    </w:rPr>
                    <w:t>1</w:t>
                  </w:r>
                  <w:r w:rsidRPr="00E20C61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  <w:r w:rsidRPr="00E20C61">
                    <w:rPr>
                      <w:b/>
                      <w:bCs/>
                      <w:sz w:val="14"/>
                      <w:szCs w:val="14"/>
                    </w:rPr>
                    <w:t>.</w:t>
                  </w:r>
                </w:p>
              </w:txbxContent>
            </v:textbox>
          </v:shape>
        </w:pict>
      </w:r>
      <w:r w:rsidR="005A5EDA">
        <w:rPr>
          <w:b/>
          <w:bCs/>
          <w:sz w:val="28"/>
          <w:szCs w:val="28"/>
        </w:rPr>
        <w:t>Admini</w:t>
      </w:r>
      <w:r w:rsidR="0040465C">
        <w:rPr>
          <w:b/>
          <w:bCs/>
          <w:sz w:val="28"/>
          <w:szCs w:val="28"/>
        </w:rPr>
        <w:t>strationsaftale</w:t>
      </w:r>
    </w:p>
    <w:p w14:paraId="18FEFB68" w14:textId="77777777" w:rsidR="00C07105" w:rsidRDefault="00C07105" w:rsidP="0073714B">
      <w:pPr>
        <w:spacing w:line="300" w:lineRule="exact"/>
      </w:pPr>
    </w:p>
    <w:p w14:paraId="08FF9376" w14:textId="77777777" w:rsidR="00C07105" w:rsidRDefault="00C07105" w:rsidP="00C07105">
      <w:pPr>
        <w:pStyle w:val="Overskrift1"/>
      </w:pPr>
      <w:r w:rsidRPr="00CD7A57">
        <w:rPr>
          <w:sz w:val="24"/>
        </w:rPr>
        <w:t xml:space="preserve">Bilag 2: </w:t>
      </w:r>
      <w:r w:rsidR="003B291E">
        <w:rPr>
          <w:sz w:val="24"/>
        </w:rPr>
        <w:t>Håndteringsaftale</w:t>
      </w:r>
      <w:r w:rsidRPr="00CD7A57">
        <w:rPr>
          <w:sz w:val="24"/>
        </w:rPr>
        <w:t>vedrørende beboerøkonomi</w:t>
      </w:r>
      <w:r>
        <w:t xml:space="preserve"> </w:t>
      </w:r>
    </w:p>
    <w:p w14:paraId="4FC8BEB4" w14:textId="77777777" w:rsidR="00C07105" w:rsidRPr="008917FC" w:rsidRDefault="00C07105" w:rsidP="00C07105"/>
    <w:p w14:paraId="6348D901" w14:textId="77777777" w:rsidR="00C07105" w:rsidRDefault="00C07105" w:rsidP="00C07105">
      <w:pPr>
        <w:rPr>
          <w:b/>
        </w:rPr>
      </w:pPr>
    </w:p>
    <w:p w14:paraId="7CB9DE7D" w14:textId="77777777" w:rsidR="00C07105" w:rsidRDefault="00C07105" w:rsidP="00C07105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316"/>
      </w:tblGrid>
      <w:tr w:rsidR="00C07105" w:rsidRPr="00E04991" w14:paraId="37379E81" w14:textId="77777777" w:rsidTr="00CF4573">
        <w:tc>
          <w:tcPr>
            <w:tcW w:w="3006" w:type="dxa"/>
          </w:tcPr>
          <w:p w14:paraId="01996D88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Denne aftale er gældende for</w:t>
            </w:r>
          </w:p>
        </w:tc>
        <w:tc>
          <w:tcPr>
            <w:tcW w:w="6316" w:type="dxa"/>
          </w:tcPr>
          <w:p w14:paraId="760BA14B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CF4573">
              <w:rPr>
                <w:rFonts w:eastAsia="Calibri"/>
                <w:b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b/>
                <w:szCs w:val="22"/>
              </w:rPr>
            </w:r>
            <w:r w:rsidRPr="00CF4573">
              <w:rPr>
                <w:rFonts w:eastAsia="Calibri"/>
                <w:b/>
                <w:szCs w:val="22"/>
              </w:rPr>
              <w:fldChar w:fldCharType="separate"/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szCs w:val="22"/>
              </w:rPr>
              <w:fldChar w:fldCharType="end"/>
            </w:r>
            <w:bookmarkEnd w:id="0"/>
          </w:p>
        </w:tc>
      </w:tr>
      <w:tr w:rsidR="00C07105" w14:paraId="444BFDEB" w14:textId="77777777" w:rsidTr="00CF4573">
        <w:tc>
          <w:tcPr>
            <w:tcW w:w="3006" w:type="dxa"/>
          </w:tcPr>
          <w:p w14:paraId="6BC87B3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Aftalen har virkning fra</w:t>
            </w:r>
          </w:p>
          <w:p w14:paraId="052C3B0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16" w:type="dxa"/>
          </w:tcPr>
          <w:p w14:paraId="0CE18F88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"/>
          </w:p>
        </w:tc>
      </w:tr>
    </w:tbl>
    <w:p w14:paraId="3258EBFA" w14:textId="77777777" w:rsidR="00C07105" w:rsidRDefault="00C07105" w:rsidP="00C07105">
      <w:pPr>
        <w:rPr>
          <w:b/>
        </w:rPr>
      </w:pPr>
    </w:p>
    <w:p w14:paraId="186193DD" w14:textId="77777777" w:rsidR="00C07105" w:rsidRPr="00BE55BD" w:rsidRDefault="00C07105" w:rsidP="00C07105">
      <w:pPr>
        <w:pStyle w:val="Overskrift2"/>
      </w:pPr>
      <w:r w:rsidRPr="00BE55BD">
        <w:t>Kontakt</w:t>
      </w:r>
      <w:r>
        <w:t>oplysninger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6260"/>
      </w:tblGrid>
      <w:tr w:rsidR="00C07105" w14:paraId="5C4F5883" w14:textId="77777777" w:rsidTr="00CF4573">
        <w:tc>
          <w:tcPr>
            <w:tcW w:w="3062" w:type="dxa"/>
          </w:tcPr>
          <w:p w14:paraId="7272480B" w14:textId="77777777" w:rsidR="00C07105" w:rsidRPr="00CF4573" w:rsidRDefault="003B291E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B</w:t>
            </w:r>
            <w:r w:rsidR="00C07105" w:rsidRPr="00CF4573">
              <w:rPr>
                <w:rFonts w:eastAsia="Calibri"/>
                <w:szCs w:val="22"/>
              </w:rPr>
              <w:t>otilbud</w:t>
            </w:r>
          </w:p>
          <w:p w14:paraId="2542C822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60" w:type="dxa"/>
          </w:tcPr>
          <w:p w14:paraId="0E0476D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2"/>
          </w:p>
        </w:tc>
      </w:tr>
      <w:tr w:rsidR="00C07105" w14:paraId="7A9D5487" w14:textId="77777777" w:rsidTr="00CF4573">
        <w:tc>
          <w:tcPr>
            <w:tcW w:w="3062" w:type="dxa"/>
          </w:tcPr>
          <w:p w14:paraId="6B038DF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Telefon</w:t>
            </w:r>
          </w:p>
          <w:p w14:paraId="0269A6DB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60" w:type="dxa"/>
          </w:tcPr>
          <w:p w14:paraId="2A32D18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3"/>
          </w:p>
        </w:tc>
      </w:tr>
      <w:tr w:rsidR="00C07105" w14:paraId="4708EFFF" w14:textId="77777777" w:rsidTr="00CF4573">
        <w:tc>
          <w:tcPr>
            <w:tcW w:w="3062" w:type="dxa"/>
          </w:tcPr>
          <w:p w14:paraId="00C0B522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E-mail</w:t>
            </w:r>
          </w:p>
          <w:p w14:paraId="7BF1970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60" w:type="dxa"/>
          </w:tcPr>
          <w:p w14:paraId="7E3B611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4"/>
          </w:p>
        </w:tc>
      </w:tr>
    </w:tbl>
    <w:p w14:paraId="3CEBE37A" w14:textId="77777777" w:rsidR="006A7D73" w:rsidRDefault="006A7D73" w:rsidP="00C0710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6243"/>
      </w:tblGrid>
      <w:tr w:rsidR="00C07105" w14:paraId="060DFCFD" w14:textId="77777777" w:rsidTr="00CF4573">
        <w:tc>
          <w:tcPr>
            <w:tcW w:w="3079" w:type="dxa"/>
          </w:tcPr>
          <w:p w14:paraId="408290FE" w14:textId="77777777" w:rsidR="00C07105" w:rsidRPr="00CF4573" w:rsidRDefault="003B291E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Myndighed handicap</w:t>
            </w:r>
            <w:r w:rsidR="00FA2B40">
              <w:rPr>
                <w:rFonts w:eastAsia="Calibri"/>
                <w:szCs w:val="22"/>
              </w:rPr>
              <w:t xml:space="preserve"> kontaktperson</w:t>
            </w:r>
          </w:p>
        </w:tc>
        <w:tc>
          <w:tcPr>
            <w:tcW w:w="6243" w:type="dxa"/>
          </w:tcPr>
          <w:p w14:paraId="6C0139A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5"/>
          </w:p>
        </w:tc>
      </w:tr>
      <w:tr w:rsidR="00C07105" w14:paraId="6B7C7C69" w14:textId="77777777" w:rsidTr="00CF4573">
        <w:tc>
          <w:tcPr>
            <w:tcW w:w="3079" w:type="dxa"/>
          </w:tcPr>
          <w:p w14:paraId="61AF1B4C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Telefon:</w:t>
            </w:r>
          </w:p>
          <w:p w14:paraId="15B724F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43" w:type="dxa"/>
          </w:tcPr>
          <w:p w14:paraId="2E115F2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6"/>
          </w:p>
        </w:tc>
      </w:tr>
      <w:tr w:rsidR="00C07105" w14:paraId="46578BE0" w14:textId="77777777" w:rsidTr="00CF4573">
        <w:tc>
          <w:tcPr>
            <w:tcW w:w="3079" w:type="dxa"/>
          </w:tcPr>
          <w:p w14:paraId="21BDC427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E–mail:</w:t>
            </w:r>
          </w:p>
          <w:p w14:paraId="081AD753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43" w:type="dxa"/>
          </w:tcPr>
          <w:p w14:paraId="08C345C0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7"/>
          </w:p>
        </w:tc>
      </w:tr>
    </w:tbl>
    <w:p w14:paraId="279DE1E6" w14:textId="77777777" w:rsidR="00C07105" w:rsidRDefault="00C07105" w:rsidP="00C0710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6304"/>
      </w:tblGrid>
      <w:tr w:rsidR="00C07105" w14:paraId="2C250462" w14:textId="77777777" w:rsidTr="00CF4573">
        <w:tc>
          <w:tcPr>
            <w:tcW w:w="3018" w:type="dxa"/>
          </w:tcPr>
          <w:p w14:paraId="6EF0000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Primær pårørende:</w:t>
            </w:r>
          </w:p>
          <w:p w14:paraId="083D2333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2C7C0052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8"/>
          </w:p>
        </w:tc>
      </w:tr>
      <w:tr w:rsidR="00C07105" w14:paraId="2C9D5B45" w14:textId="77777777" w:rsidTr="00CF4573">
        <w:tc>
          <w:tcPr>
            <w:tcW w:w="3018" w:type="dxa"/>
          </w:tcPr>
          <w:p w14:paraId="2325FF17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Relation:</w:t>
            </w:r>
          </w:p>
          <w:p w14:paraId="03B7E6E2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4121113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9" w:name="Tekst12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9"/>
          </w:p>
        </w:tc>
      </w:tr>
      <w:tr w:rsidR="00C07105" w14:paraId="3A1CB30F" w14:textId="77777777" w:rsidTr="00CF4573">
        <w:tc>
          <w:tcPr>
            <w:tcW w:w="3018" w:type="dxa"/>
          </w:tcPr>
          <w:p w14:paraId="2BC33112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Adresse:</w:t>
            </w:r>
          </w:p>
          <w:p w14:paraId="7A3E528E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43F21BAE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0"/>
          </w:p>
        </w:tc>
      </w:tr>
      <w:tr w:rsidR="00C07105" w14:paraId="4630FBE7" w14:textId="77777777" w:rsidTr="00CF4573">
        <w:tc>
          <w:tcPr>
            <w:tcW w:w="3018" w:type="dxa"/>
          </w:tcPr>
          <w:p w14:paraId="7A0E1FE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lastRenderedPageBreak/>
              <w:t>Telefon:</w:t>
            </w:r>
          </w:p>
          <w:p w14:paraId="0AEB293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7A987798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1"/>
          </w:p>
        </w:tc>
      </w:tr>
      <w:tr w:rsidR="00C07105" w14:paraId="09278BC5" w14:textId="77777777" w:rsidTr="00CF4573">
        <w:tc>
          <w:tcPr>
            <w:tcW w:w="3018" w:type="dxa"/>
          </w:tcPr>
          <w:p w14:paraId="603CA628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 – mail:</w:t>
            </w:r>
          </w:p>
          <w:p w14:paraId="11BF3330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6F1B661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2" w:name="Tekst33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2"/>
          </w:p>
        </w:tc>
      </w:tr>
    </w:tbl>
    <w:p w14:paraId="4D29C621" w14:textId="77777777" w:rsidR="00C07105" w:rsidRDefault="00C07105" w:rsidP="00C07105">
      <w:pPr>
        <w:pStyle w:val="Overskrift2"/>
      </w:pPr>
      <w:r>
        <w:t>Tiltrædelse af aftale ved underskrift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712"/>
        <w:gridCol w:w="3699"/>
      </w:tblGrid>
      <w:tr w:rsidR="00C07105" w14:paraId="7DB68D98" w14:textId="77777777" w:rsidTr="00CF4573">
        <w:tc>
          <w:tcPr>
            <w:tcW w:w="2911" w:type="dxa"/>
          </w:tcPr>
          <w:p w14:paraId="56A2B75B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712" w:type="dxa"/>
            <w:shd w:val="clear" w:color="auto" w:fill="D9D9D9"/>
          </w:tcPr>
          <w:p w14:paraId="3B60EFF5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t>Dato</w:t>
            </w:r>
          </w:p>
          <w:p w14:paraId="10E251F0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  <w:shd w:val="clear" w:color="auto" w:fill="D9D9D9"/>
          </w:tcPr>
          <w:p w14:paraId="556E260C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t>Underskrift</w:t>
            </w:r>
          </w:p>
        </w:tc>
      </w:tr>
      <w:tr w:rsidR="00C07105" w14:paraId="0CFBE5B6" w14:textId="77777777" w:rsidTr="00CF4573">
        <w:tc>
          <w:tcPr>
            <w:tcW w:w="2911" w:type="dxa"/>
          </w:tcPr>
          <w:p w14:paraId="5F630E5B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B</w:t>
            </w:r>
            <w:r w:rsidR="006813EA">
              <w:rPr>
                <w:rFonts w:eastAsia="Calibri"/>
                <w:szCs w:val="22"/>
              </w:rPr>
              <w:t>orger</w:t>
            </w:r>
          </w:p>
          <w:p w14:paraId="762AA8EC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5D9F6D34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482D4D51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11691FA3" w14:textId="77777777" w:rsidTr="00CF4573">
        <w:tc>
          <w:tcPr>
            <w:tcW w:w="2911" w:type="dxa"/>
          </w:tcPr>
          <w:p w14:paraId="36A81CF5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Evt. pårørende 1*</w:t>
            </w:r>
          </w:p>
          <w:p w14:paraId="6A6BB26D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40A8EE1E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2BC3CBAB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57CA025F" w14:textId="77777777" w:rsidTr="00CF4573">
        <w:tc>
          <w:tcPr>
            <w:tcW w:w="2911" w:type="dxa"/>
          </w:tcPr>
          <w:p w14:paraId="08EF72C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Evt. værge*</w:t>
            </w:r>
          </w:p>
          <w:p w14:paraId="651214F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01BBA3E0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168A6ED1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930452" w14:paraId="2D4A55D5" w14:textId="77777777" w:rsidTr="00CF4573">
        <w:tc>
          <w:tcPr>
            <w:tcW w:w="2911" w:type="dxa"/>
          </w:tcPr>
          <w:p w14:paraId="7BC9DB10" w14:textId="77777777" w:rsidR="00930452" w:rsidRDefault="00930452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Myndighed</w:t>
            </w:r>
          </w:p>
          <w:p w14:paraId="09E5EBE1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5496BBFA" w14:textId="77777777" w:rsidR="00930452" w:rsidRPr="00CF4573" w:rsidRDefault="00930452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35B64A3A" w14:textId="77777777" w:rsidR="00930452" w:rsidRPr="00CF4573" w:rsidRDefault="00930452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07936588" w14:textId="77777777" w:rsidTr="00CF4573">
        <w:tc>
          <w:tcPr>
            <w:tcW w:w="2911" w:type="dxa"/>
          </w:tcPr>
          <w:p w14:paraId="17CBA027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Kontaktperson i botilbud</w:t>
            </w:r>
          </w:p>
          <w:p w14:paraId="79CBAE7D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15F1E5B4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7C05DA44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32609A1F" w14:textId="77777777" w:rsidTr="00CF4573">
        <w:tc>
          <w:tcPr>
            <w:tcW w:w="2911" w:type="dxa"/>
          </w:tcPr>
          <w:p w14:paraId="3CAACB9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Afd. leder botilbud</w:t>
            </w:r>
          </w:p>
          <w:p w14:paraId="7F50B6F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56873502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1C097880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</w:tbl>
    <w:p w14:paraId="3F056603" w14:textId="77777777" w:rsidR="00C07105" w:rsidRDefault="00E90C6C" w:rsidP="00301409">
      <w:pPr>
        <w:shd w:val="clear" w:color="auto" w:fill="FFFFFF"/>
      </w:pPr>
      <w:r w:rsidRPr="008730F7">
        <w:t>Pjece</w:t>
      </w:r>
      <w:r w:rsidR="00930452" w:rsidRPr="008730F7">
        <w:t>rne</w:t>
      </w:r>
      <w:r w:rsidRPr="008730F7">
        <w:t xml:space="preserve"> fra socialstyrelsen udleveres</w:t>
      </w:r>
      <w:r w:rsidR="00930452" w:rsidRPr="00930452">
        <w:t xml:space="preserve"> </w:t>
      </w:r>
      <w:hyperlink r:id="rId8" w:history="1">
        <w:r w:rsidR="00930452">
          <w:rPr>
            <w:rStyle w:val="Hyperlink"/>
          </w:rPr>
          <w:t>https://socialstyrelsen.dk/udgivelser/borgerens-okonomi/@@download/publication</w:t>
        </w:r>
      </w:hyperlink>
    </w:p>
    <w:p w14:paraId="4D275742" w14:textId="77777777" w:rsidR="00930452" w:rsidRDefault="00930452" w:rsidP="00301409">
      <w:pPr>
        <w:shd w:val="clear" w:color="auto" w:fill="FFFFFF"/>
      </w:pPr>
      <w:hyperlink r:id="rId9" w:history="1">
        <w:r w:rsidRPr="00001B3E">
          <w:rPr>
            <w:rStyle w:val="Hyperlink"/>
          </w:rPr>
          <w:t>https://socialstyrelsen.dk/udgivelser/min-parorendes-okonomi</w:t>
        </w:r>
      </w:hyperlink>
    </w:p>
    <w:p w14:paraId="794B5477" w14:textId="77777777" w:rsidR="00930452" w:rsidRDefault="00930452" w:rsidP="00301409">
      <w:pPr>
        <w:shd w:val="clear" w:color="auto" w:fill="FFFFFF"/>
      </w:pPr>
    </w:p>
    <w:p w14:paraId="59F46319" w14:textId="77777777" w:rsidR="00C07105" w:rsidRDefault="00C07105" w:rsidP="00C07105">
      <w:pPr>
        <w:rPr>
          <w:b/>
        </w:rPr>
      </w:pPr>
    </w:p>
    <w:p w14:paraId="0F8A9851" w14:textId="77777777" w:rsidR="00C07105" w:rsidRDefault="00C07105" w:rsidP="00C07105">
      <w:pPr>
        <w:rPr>
          <w:b/>
        </w:rPr>
      </w:pPr>
    </w:p>
    <w:p w14:paraId="530213EC" w14:textId="77777777" w:rsidR="00C07105" w:rsidRDefault="00C07105" w:rsidP="0073714B">
      <w:pPr>
        <w:spacing w:line="300" w:lineRule="exact"/>
      </w:pPr>
    </w:p>
    <w:p w14:paraId="11C31CEE" w14:textId="77777777" w:rsidR="0073714B" w:rsidRDefault="0073714B" w:rsidP="0073714B">
      <w:pPr>
        <w:spacing w:line="300" w:lineRule="exact"/>
      </w:pPr>
    </w:p>
    <w:sectPr w:rsidR="0073714B" w:rsidSect="008B4433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021" w:right="2364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45D9" w14:textId="77777777" w:rsidR="006E02D7" w:rsidRDefault="006E02D7">
      <w:r>
        <w:separator/>
      </w:r>
    </w:p>
  </w:endnote>
  <w:endnote w:type="continuationSeparator" w:id="0">
    <w:p w14:paraId="7ACDEA10" w14:textId="77777777" w:rsidR="006E02D7" w:rsidRDefault="006E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8B23" w14:textId="77777777" w:rsidR="0073714B" w:rsidRDefault="007371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EB3D" w14:textId="77777777" w:rsidR="006E02D7" w:rsidRDefault="006E02D7">
      <w:r>
        <w:separator/>
      </w:r>
    </w:p>
  </w:footnote>
  <w:footnote w:type="continuationSeparator" w:id="0">
    <w:p w14:paraId="6E659DF5" w14:textId="77777777" w:rsidR="006E02D7" w:rsidRDefault="006E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34AD" w14:textId="77777777" w:rsidR="0073714B" w:rsidRDefault="0073714B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7A0B4BB" w14:textId="77777777" w:rsidR="0073714B" w:rsidRDefault="0073714B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0"/>
      <w:gridCol w:w="5860"/>
    </w:tblGrid>
    <w:tr w:rsidR="0073714B" w14:paraId="7C4A5D05" w14:textId="77777777">
      <w:tblPrEx>
        <w:tblCellMar>
          <w:top w:w="0" w:type="dxa"/>
          <w:bottom w:w="0" w:type="dxa"/>
        </w:tblCellMar>
      </w:tblPrEx>
      <w:tc>
        <w:tcPr>
          <w:tcW w:w="4110" w:type="dxa"/>
        </w:tcPr>
        <w:p w14:paraId="732CCE47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ind w:right="360"/>
          </w:pPr>
        </w:p>
      </w:tc>
      <w:tc>
        <w:tcPr>
          <w:tcW w:w="5860" w:type="dxa"/>
        </w:tcPr>
        <w:p w14:paraId="18F2761A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28A9841C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0A3DF6A6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062BF4EE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5F6011E5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039B6A51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center"/>
            <w:rPr>
              <w:sz w:val="16"/>
            </w:rPr>
          </w:pPr>
          <w:r>
            <w:rPr>
              <w:noProof/>
              <w:sz w:val="20"/>
            </w:rPr>
            <w:pict w14:anchorId="6C28B4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199.75pt;margin-top:-71.75pt;width:72.85pt;height:60.85pt;z-index:-2;mso-wrap-edited:f">
                <v:imagedata r:id="rId1" o:title="logo" croptop="4954f" cropbottom="7431f" cropleft="10677f"/>
                <w10:wrap type="square"/>
              </v:shape>
            </w:pict>
          </w:r>
          <w:r>
            <w:rPr>
              <w:sz w:val="16"/>
            </w:rPr>
            <w:t xml:space="preserve">                                                                                Side </w:t>
          </w:r>
          <w:r>
            <w:rPr>
              <w:rStyle w:val="Sidetal"/>
              <w:sz w:val="16"/>
            </w:rPr>
            <w:fldChar w:fldCharType="begin"/>
          </w:r>
          <w:r>
            <w:rPr>
              <w:rStyle w:val="Sidetal"/>
              <w:sz w:val="16"/>
            </w:rPr>
            <w:instrText xml:space="preserve"> PAGE </w:instrText>
          </w:r>
          <w:r>
            <w:rPr>
              <w:rStyle w:val="Sidetal"/>
              <w:sz w:val="16"/>
            </w:rPr>
            <w:fldChar w:fldCharType="separate"/>
          </w:r>
          <w:r w:rsidR="00735393">
            <w:rPr>
              <w:rStyle w:val="Sidetal"/>
              <w:noProof/>
              <w:sz w:val="16"/>
            </w:rPr>
            <w:t>9</w:t>
          </w:r>
          <w:r>
            <w:rPr>
              <w:rStyle w:val="Sidetal"/>
              <w:sz w:val="16"/>
            </w:rPr>
            <w:fldChar w:fldCharType="end"/>
          </w:r>
        </w:p>
      </w:tc>
    </w:tr>
  </w:tbl>
  <w:p w14:paraId="4BDF807A" w14:textId="77777777" w:rsidR="0073714B" w:rsidRDefault="0073714B">
    <w:pPr>
      <w:pStyle w:val="Sidehoved"/>
      <w:tabs>
        <w:tab w:val="clear" w:pos="4819"/>
        <w:tab w:val="clear" w:pos="9638"/>
        <w:tab w:val="left" w:pos="81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96EB" w14:textId="77777777" w:rsidR="0073714B" w:rsidRPr="00C33A67" w:rsidRDefault="0073714B" w:rsidP="00721AD4">
    <w:pPr>
      <w:pStyle w:val="Sidehoved"/>
      <w:tabs>
        <w:tab w:val="clear" w:pos="4819"/>
        <w:tab w:val="clear" w:pos="9638"/>
      </w:tabs>
      <w:spacing w:before="120"/>
      <w:ind w:firstLine="5528"/>
      <w:rPr>
        <w:sz w:val="28"/>
        <w:szCs w:val="28"/>
      </w:rPr>
    </w:pPr>
    <w:r>
      <w:rPr>
        <w:noProof/>
        <w:sz w:val="28"/>
        <w:szCs w:val="28"/>
      </w:rPr>
      <w:pict w14:anchorId="70AA8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8.4pt;margin-top:-14.95pt;width:97.45pt;height:82.45pt;z-index:2">
          <v:imagedata r:id="rId1" o:title="Hørring Logo uden tekst"/>
        </v:shape>
      </w:pict>
    </w:r>
    <w:r>
      <w:rPr>
        <w:sz w:val="28"/>
        <w:szCs w:val="28"/>
      </w:rPr>
      <w:t>Hjørring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2C9E"/>
    <w:multiLevelType w:val="hybridMultilevel"/>
    <w:tmpl w:val="C6987288"/>
    <w:lvl w:ilvl="0" w:tplc="432096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95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4B"/>
    <w:rsid w:val="00020461"/>
    <w:rsid w:val="00030920"/>
    <w:rsid w:val="000C3CF7"/>
    <w:rsid w:val="000F35EE"/>
    <w:rsid w:val="000F6DDF"/>
    <w:rsid w:val="0010454E"/>
    <w:rsid w:val="001048E1"/>
    <w:rsid w:val="00110769"/>
    <w:rsid w:val="001A31B4"/>
    <w:rsid w:val="001C3864"/>
    <w:rsid w:val="001C6958"/>
    <w:rsid w:val="001F61DF"/>
    <w:rsid w:val="002052F0"/>
    <w:rsid w:val="00235C80"/>
    <w:rsid w:val="0024163B"/>
    <w:rsid w:val="00267E24"/>
    <w:rsid w:val="002D587B"/>
    <w:rsid w:val="00301409"/>
    <w:rsid w:val="00312852"/>
    <w:rsid w:val="00330804"/>
    <w:rsid w:val="00370FDE"/>
    <w:rsid w:val="003719CB"/>
    <w:rsid w:val="00374144"/>
    <w:rsid w:val="00391668"/>
    <w:rsid w:val="00397A78"/>
    <w:rsid w:val="003A360A"/>
    <w:rsid w:val="003B291E"/>
    <w:rsid w:val="003B2F82"/>
    <w:rsid w:val="0040465C"/>
    <w:rsid w:val="004063C0"/>
    <w:rsid w:val="0044041B"/>
    <w:rsid w:val="00450720"/>
    <w:rsid w:val="0046038D"/>
    <w:rsid w:val="00467CEA"/>
    <w:rsid w:val="00477D48"/>
    <w:rsid w:val="004850FC"/>
    <w:rsid w:val="0049761A"/>
    <w:rsid w:val="004A4924"/>
    <w:rsid w:val="004A5519"/>
    <w:rsid w:val="004B5E8A"/>
    <w:rsid w:val="004C389B"/>
    <w:rsid w:val="004D187A"/>
    <w:rsid w:val="004F3925"/>
    <w:rsid w:val="00524EFA"/>
    <w:rsid w:val="00582376"/>
    <w:rsid w:val="005A5EDA"/>
    <w:rsid w:val="005C6AD0"/>
    <w:rsid w:val="005D3807"/>
    <w:rsid w:val="006001C0"/>
    <w:rsid w:val="006416AE"/>
    <w:rsid w:val="00643DD4"/>
    <w:rsid w:val="00660858"/>
    <w:rsid w:val="006813EA"/>
    <w:rsid w:val="006A7D73"/>
    <w:rsid w:val="006B2D00"/>
    <w:rsid w:val="006D5339"/>
    <w:rsid w:val="006E02D7"/>
    <w:rsid w:val="007037EA"/>
    <w:rsid w:val="00713A34"/>
    <w:rsid w:val="00721AD4"/>
    <w:rsid w:val="00735393"/>
    <w:rsid w:val="0073714B"/>
    <w:rsid w:val="00752309"/>
    <w:rsid w:val="00756EF6"/>
    <w:rsid w:val="00770C66"/>
    <w:rsid w:val="007874F6"/>
    <w:rsid w:val="00792DD4"/>
    <w:rsid w:val="007A7A7B"/>
    <w:rsid w:val="007E0F65"/>
    <w:rsid w:val="007E105A"/>
    <w:rsid w:val="00801A3D"/>
    <w:rsid w:val="008111B7"/>
    <w:rsid w:val="00815096"/>
    <w:rsid w:val="00827E8E"/>
    <w:rsid w:val="008566B8"/>
    <w:rsid w:val="0085691A"/>
    <w:rsid w:val="008634F1"/>
    <w:rsid w:val="00872174"/>
    <w:rsid w:val="008730F7"/>
    <w:rsid w:val="008838F1"/>
    <w:rsid w:val="00891994"/>
    <w:rsid w:val="008B4433"/>
    <w:rsid w:val="008E5D43"/>
    <w:rsid w:val="008F77B6"/>
    <w:rsid w:val="00911469"/>
    <w:rsid w:val="00930452"/>
    <w:rsid w:val="00936538"/>
    <w:rsid w:val="00983A6E"/>
    <w:rsid w:val="00986CB1"/>
    <w:rsid w:val="00992CD9"/>
    <w:rsid w:val="009B4572"/>
    <w:rsid w:val="009E01B8"/>
    <w:rsid w:val="009F2377"/>
    <w:rsid w:val="009F2E07"/>
    <w:rsid w:val="00A04733"/>
    <w:rsid w:val="00A45D39"/>
    <w:rsid w:val="00A623B8"/>
    <w:rsid w:val="00A63A3D"/>
    <w:rsid w:val="00A66304"/>
    <w:rsid w:val="00B05C72"/>
    <w:rsid w:val="00BE351C"/>
    <w:rsid w:val="00BE44FC"/>
    <w:rsid w:val="00BE4DC9"/>
    <w:rsid w:val="00BF221A"/>
    <w:rsid w:val="00C07105"/>
    <w:rsid w:val="00C239D8"/>
    <w:rsid w:val="00C23E5B"/>
    <w:rsid w:val="00C31A83"/>
    <w:rsid w:val="00C326AC"/>
    <w:rsid w:val="00C33A67"/>
    <w:rsid w:val="00C3594B"/>
    <w:rsid w:val="00C418CD"/>
    <w:rsid w:val="00C742F9"/>
    <w:rsid w:val="00CA2E4A"/>
    <w:rsid w:val="00CD7A57"/>
    <w:rsid w:val="00CD7E02"/>
    <w:rsid w:val="00CE7F1D"/>
    <w:rsid w:val="00CF4573"/>
    <w:rsid w:val="00D13F30"/>
    <w:rsid w:val="00D6431D"/>
    <w:rsid w:val="00D75EB9"/>
    <w:rsid w:val="00DA16CD"/>
    <w:rsid w:val="00DB1091"/>
    <w:rsid w:val="00E04991"/>
    <w:rsid w:val="00E070BD"/>
    <w:rsid w:val="00E55D46"/>
    <w:rsid w:val="00E85B16"/>
    <w:rsid w:val="00E90C6C"/>
    <w:rsid w:val="00EA7D31"/>
    <w:rsid w:val="00ED1A94"/>
    <w:rsid w:val="00EF3A02"/>
    <w:rsid w:val="00F011C6"/>
    <w:rsid w:val="00F07754"/>
    <w:rsid w:val="00F1438F"/>
    <w:rsid w:val="00F34987"/>
    <w:rsid w:val="00F6223C"/>
    <w:rsid w:val="00F668E1"/>
    <w:rsid w:val="00F72F19"/>
    <w:rsid w:val="00F825EF"/>
    <w:rsid w:val="00FA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2E23553"/>
  <w15:chartTrackingRefBased/>
  <w15:docId w15:val="{7ACFC8D4-65DE-438A-BF48-452B6574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 w:cs="Arial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7105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Pr>
      <w:sz w:val="20"/>
      <w:szCs w:val="20"/>
    </w:r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85691A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link w:val="Overskrift2"/>
    <w:uiPriority w:val="9"/>
    <w:rsid w:val="00C07105"/>
    <w:rPr>
      <w:rFonts w:ascii="Cambria" w:hAnsi="Cambria"/>
      <w:b/>
      <w:bCs/>
      <w:color w:val="4F81BD"/>
      <w:sz w:val="26"/>
      <w:szCs w:val="26"/>
      <w:lang w:eastAsia="en-US"/>
    </w:rPr>
  </w:style>
  <w:style w:type="table" w:styleId="Tabel-Gitter">
    <w:name w:val="Table Grid"/>
    <w:basedOn w:val="Tabel-Normal"/>
    <w:uiPriority w:val="59"/>
    <w:rsid w:val="00C071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07105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5C6AD0"/>
    <w:rPr>
      <w:b/>
      <w:bCs/>
    </w:rPr>
  </w:style>
  <w:style w:type="character" w:customStyle="1" w:styleId="KommentartekstTegn">
    <w:name w:val="Kommentartekst Tegn"/>
    <w:link w:val="Kommentartekst"/>
    <w:semiHidden/>
    <w:rsid w:val="005C6AD0"/>
    <w:rPr>
      <w:rFonts w:ascii="Arial" w:hAnsi="Arial" w:cs="Arial"/>
    </w:rPr>
  </w:style>
  <w:style w:type="character" w:customStyle="1" w:styleId="KommentaremneTegn">
    <w:name w:val="Kommentaremne Tegn"/>
    <w:link w:val="Kommentaremne"/>
    <w:rsid w:val="005C6AD0"/>
    <w:rPr>
      <w:rFonts w:ascii="Arial" w:hAnsi="Arial" w:cs="Arial"/>
      <w:b/>
      <w:bCs/>
    </w:rPr>
  </w:style>
  <w:style w:type="character" w:styleId="Ulstomtale">
    <w:name w:val="Unresolved Mention"/>
    <w:uiPriority w:val="99"/>
    <w:semiHidden/>
    <w:unhideWhenUsed/>
    <w:rsid w:val="0093045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8730F7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styrelsen.dk/udgivelser/borgerens-okonomi/@@download/public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udgivelser/min-parorendes-okonom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1B81-99B9-4129-A313-B4BA6EF6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1027</Characters>
  <Application>Microsoft Office Word</Application>
  <DocSecurity>0</DocSecurity>
  <Lines>146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Hjørring Kommune</vt:lpstr>
    </vt:vector>
  </TitlesOfParts>
  <Company>Hjørring Kommune</Company>
  <LinksUpToDate>false</LinksUpToDate>
  <CharactersWithSpaces>1076</CharactersWithSpaces>
  <SharedDoc>false</SharedDoc>
  <HLinks>
    <vt:vector size="12" baseType="variant">
      <vt:variant>
        <vt:i4>5046364</vt:i4>
      </vt:variant>
      <vt:variant>
        <vt:i4>42</vt:i4>
      </vt:variant>
      <vt:variant>
        <vt:i4>0</vt:i4>
      </vt:variant>
      <vt:variant>
        <vt:i4>5</vt:i4>
      </vt:variant>
      <vt:variant>
        <vt:lpwstr>https://socialstyrelsen.dk/udgivelser/min-parorendes-okonomi</vt:lpwstr>
      </vt:variant>
      <vt:variant>
        <vt:lpwstr/>
      </vt:variant>
      <vt:variant>
        <vt:i4>5898260</vt:i4>
      </vt:variant>
      <vt:variant>
        <vt:i4>39</vt:i4>
      </vt:variant>
      <vt:variant>
        <vt:i4>0</vt:i4>
      </vt:variant>
      <vt:variant>
        <vt:i4>5</vt:i4>
      </vt:variant>
      <vt:variant>
        <vt:lpwstr>https://socialstyrelsen.dk/udgivelser/borgerens-okonomi/@@download/publication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Hjørring Kommune</dc:title>
  <dc:subject/>
  <dc:creator>d1lilij</dc:creator>
  <cp:keywords/>
  <cp:lastModifiedBy>Lars Mellergaard Jacobsen</cp:lastModifiedBy>
  <cp:revision>2</cp:revision>
  <cp:lastPrinted>2026-05-22T07:16:00Z</cp:lastPrinted>
  <dcterms:created xsi:type="dcterms:W3CDTF">2026-05-22T07:24:00Z</dcterms:created>
  <dcterms:modified xsi:type="dcterms:W3CDTF">2026-05-22T07:24:00Z</dcterms:modified>
</cp:coreProperties>
</file>